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2C" w:rsidRDefault="00EF752C">
      <w:pPr>
        <w:pStyle w:val="ConsPlusNormal"/>
        <w:jc w:val="both"/>
        <w:outlineLvl w:val="0"/>
      </w:pPr>
    </w:p>
    <w:p w:rsidR="00EF752C" w:rsidRDefault="00EF752C">
      <w:pPr>
        <w:pStyle w:val="ConsPlusTitle"/>
        <w:jc w:val="center"/>
        <w:outlineLvl w:val="0"/>
      </w:pPr>
      <w:r>
        <w:t>АДМИНИСТРАЦИЯ ОПАРИНСКОГО МУНИЦИПАЛЬНОГО ОКРУГА</w:t>
      </w:r>
    </w:p>
    <w:p w:rsidR="00EF752C" w:rsidRDefault="00EF752C">
      <w:pPr>
        <w:pStyle w:val="ConsPlusTitle"/>
        <w:jc w:val="center"/>
      </w:pPr>
      <w:r>
        <w:t>КИРОВСКОЙ ОБЛАСТИ</w:t>
      </w:r>
    </w:p>
    <w:p w:rsidR="00EF752C" w:rsidRDefault="00EF752C">
      <w:pPr>
        <w:pStyle w:val="ConsPlusTitle"/>
        <w:jc w:val="both"/>
      </w:pPr>
    </w:p>
    <w:p w:rsidR="00EF752C" w:rsidRDefault="00EF752C">
      <w:pPr>
        <w:pStyle w:val="ConsPlusTitle"/>
        <w:jc w:val="center"/>
      </w:pPr>
      <w:r>
        <w:t>ПОСТАНОВЛЕНИЕ</w:t>
      </w:r>
    </w:p>
    <w:p w:rsidR="00EF752C" w:rsidRDefault="00EF752C">
      <w:pPr>
        <w:pStyle w:val="ConsPlusTitle"/>
        <w:jc w:val="center"/>
      </w:pPr>
      <w:r>
        <w:t>от 4 марта 2022 г. N 186</w:t>
      </w:r>
    </w:p>
    <w:p w:rsidR="00EF752C" w:rsidRDefault="00EF752C">
      <w:pPr>
        <w:pStyle w:val="ConsPlusTitle"/>
        <w:jc w:val="both"/>
      </w:pPr>
    </w:p>
    <w:p w:rsidR="00EF752C" w:rsidRDefault="00EF752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F752C" w:rsidRDefault="00EF752C">
      <w:pPr>
        <w:pStyle w:val="ConsPlusTitle"/>
        <w:jc w:val="center"/>
      </w:pPr>
      <w:r>
        <w:t>МУНИЦИПАЛЬНОЙ УСЛУГИ "ВЫДАЧА РАЗРЕШЕНИЯ НА УСТАНОВКУ</w:t>
      </w:r>
    </w:p>
    <w:p w:rsidR="00EF752C" w:rsidRDefault="00EF752C">
      <w:pPr>
        <w:pStyle w:val="ConsPlusTitle"/>
        <w:jc w:val="center"/>
      </w:pPr>
      <w:r>
        <w:t xml:space="preserve">И ЭКСПЛУАТАЦИЮ РЕКЛАМНЫХ КОНСТРУКЦИЙ НА </w:t>
      </w:r>
      <w:proofErr w:type="gramStart"/>
      <w:r>
        <w:t>СООТВЕТСТВУЮЩЕЙ</w:t>
      </w:r>
      <w:proofErr w:type="gramEnd"/>
    </w:p>
    <w:p w:rsidR="00EF752C" w:rsidRDefault="00EF752C">
      <w:pPr>
        <w:pStyle w:val="ConsPlusTitle"/>
        <w:jc w:val="center"/>
      </w:pPr>
      <w:r>
        <w:t>ТЕРРИТОРИИ, АННУЛИРОВАНИЕ ТАКОГО РАЗРЕШЕНИЯ"</w:t>
      </w:r>
    </w:p>
    <w:p w:rsidR="00EF752C" w:rsidRDefault="00EF7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F752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52C" w:rsidRDefault="00EF7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52C" w:rsidRDefault="00EF7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52C" w:rsidRDefault="00EF75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52C" w:rsidRDefault="00EF75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Опаринского муниципального округа</w:t>
            </w:r>
            <w:proofErr w:type="gramEnd"/>
          </w:p>
          <w:p w:rsidR="00EF752C" w:rsidRDefault="00EF75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Кировской области от 07.11.2022 N 698)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52C" w:rsidRDefault="00EF752C">
            <w:pPr>
              <w:pStyle w:val="ConsPlusNormal"/>
            </w:pPr>
          </w:p>
        </w:tc>
      </w:tr>
    </w:tbl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6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постановлением администрации Опаринского муниципального округа от 14.02.2022 N 137 "Об административных регламентах предоставления муниципальных услуг в муниципальном образовании Опаринский муниципальный округ Кировской области" администрация Опаринского муниципального округа постановляет: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(далее - Административный регламент)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разрешения". Прилагается.</w:t>
      </w:r>
    </w:p>
    <w:p w:rsidR="00EF752C" w:rsidRDefault="00EF752C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Опаринского муниципального округа Кировской области от 07.11.2022 N 698)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 Отделу жизнеобеспечения администрации Опаринского муниципального округа обеспечить выполнение Административного регламента.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3. Возложить </w:t>
      </w:r>
      <w:proofErr w:type="gramStart"/>
      <w:r>
        <w:t>контроль за</w:t>
      </w:r>
      <w:proofErr w:type="gramEnd"/>
      <w:r>
        <w:t xml:space="preserve"> исполнением данного постановления на первого заместителя главы администрации Опаринского муниципального округа, начальника управления имущества и жизнеобеспечения И.Ф. Боброва.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 Настоящее постановление вступает в силу в соответствии с действующим законодательством и распространяется на правоотношения, возникшие с 01.01.2022.</w:t>
      </w: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right"/>
      </w:pPr>
      <w:r>
        <w:t>Глава</w:t>
      </w:r>
    </w:p>
    <w:p w:rsidR="00EF752C" w:rsidRDefault="00EF752C">
      <w:pPr>
        <w:pStyle w:val="ConsPlusNormal"/>
        <w:jc w:val="right"/>
      </w:pPr>
      <w:r>
        <w:t>Опаринского муниципального округа</w:t>
      </w:r>
    </w:p>
    <w:p w:rsidR="00EF752C" w:rsidRDefault="00EF752C">
      <w:pPr>
        <w:pStyle w:val="ConsPlusNormal"/>
        <w:jc w:val="right"/>
      </w:pPr>
      <w:r>
        <w:t>Кировской области</w:t>
      </w:r>
    </w:p>
    <w:p w:rsidR="00EF752C" w:rsidRDefault="00EF752C">
      <w:pPr>
        <w:pStyle w:val="ConsPlusNormal"/>
        <w:jc w:val="right"/>
      </w:pPr>
      <w:r>
        <w:t>А.Д.МАКАРОВ</w:t>
      </w: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right"/>
        <w:outlineLvl w:val="0"/>
      </w:pPr>
      <w:r>
        <w:t>Утвержден</w:t>
      </w:r>
    </w:p>
    <w:p w:rsidR="00EF752C" w:rsidRDefault="00EF752C">
      <w:pPr>
        <w:pStyle w:val="ConsPlusNormal"/>
        <w:jc w:val="right"/>
      </w:pPr>
      <w:r>
        <w:t>постановлением</w:t>
      </w:r>
    </w:p>
    <w:p w:rsidR="00EF752C" w:rsidRDefault="00EF752C">
      <w:pPr>
        <w:pStyle w:val="ConsPlusNormal"/>
        <w:jc w:val="right"/>
      </w:pPr>
      <w:r>
        <w:t>администрации</w:t>
      </w:r>
    </w:p>
    <w:p w:rsidR="00EF752C" w:rsidRDefault="00EF752C">
      <w:pPr>
        <w:pStyle w:val="ConsPlusNormal"/>
        <w:jc w:val="right"/>
      </w:pPr>
      <w:r>
        <w:t>Опаринского муниципального округа</w:t>
      </w:r>
    </w:p>
    <w:p w:rsidR="00EF752C" w:rsidRDefault="00EF752C">
      <w:pPr>
        <w:pStyle w:val="ConsPlusNormal"/>
        <w:jc w:val="right"/>
      </w:pPr>
      <w:r>
        <w:lastRenderedPageBreak/>
        <w:t>Кировской области</w:t>
      </w:r>
    </w:p>
    <w:p w:rsidR="00EF752C" w:rsidRDefault="00EF752C">
      <w:pPr>
        <w:pStyle w:val="ConsPlusNormal"/>
        <w:jc w:val="right"/>
      </w:pPr>
      <w:r>
        <w:t>от 4 марта 2022 г. N 186</w:t>
      </w: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EF752C" w:rsidRDefault="00EF752C">
      <w:pPr>
        <w:pStyle w:val="ConsPlusTitle"/>
        <w:jc w:val="center"/>
      </w:pPr>
      <w:r>
        <w:t>ПРЕДОСТАВЛЕНИЯ МУНИЦИПАЛЬНОЙ УСЛУГИ "ВЫДАЧА РАЗРЕШЕНИЯ</w:t>
      </w:r>
    </w:p>
    <w:p w:rsidR="00EF752C" w:rsidRDefault="00EF752C">
      <w:pPr>
        <w:pStyle w:val="ConsPlusTitle"/>
        <w:jc w:val="center"/>
      </w:pPr>
      <w:r>
        <w:t>НА УСТАНОВКУ И ЭКСПЛУАТАЦИЮ РЕКЛАМНЫХ КОНСТРУКЦИЙ</w:t>
      </w:r>
    </w:p>
    <w:p w:rsidR="00EF752C" w:rsidRDefault="00EF752C">
      <w:pPr>
        <w:pStyle w:val="ConsPlusTitle"/>
        <w:jc w:val="center"/>
      </w:pPr>
      <w:r>
        <w:t>НА СООТВЕТСТВУЮЩЕЙ ТЕРРИТОРИИ, АННУЛИРОВАНИЕ</w:t>
      </w:r>
    </w:p>
    <w:p w:rsidR="00EF752C" w:rsidRDefault="00EF752C">
      <w:pPr>
        <w:pStyle w:val="ConsPlusTitle"/>
        <w:jc w:val="center"/>
      </w:pPr>
      <w:r>
        <w:t>ТАКОГО РАЗРЕШЕНИЯ"</w:t>
      </w:r>
    </w:p>
    <w:p w:rsidR="00EF752C" w:rsidRDefault="00EF7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F752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52C" w:rsidRDefault="00EF7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52C" w:rsidRDefault="00EF7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52C" w:rsidRDefault="00EF75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52C" w:rsidRDefault="00EF75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Опаринского муниципального округа</w:t>
            </w:r>
            <w:proofErr w:type="gramEnd"/>
          </w:p>
          <w:p w:rsidR="00EF752C" w:rsidRDefault="00EF75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Кировской области от 07.11.2022 N 698)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52C" w:rsidRDefault="00EF752C">
            <w:pPr>
              <w:pStyle w:val="ConsPlusNormal"/>
            </w:pPr>
          </w:p>
        </w:tc>
      </w:tr>
    </w:tbl>
    <w:p w:rsidR="00EF752C" w:rsidRDefault="00EF752C">
      <w:pPr>
        <w:pStyle w:val="ConsPlusNormal"/>
        <w:jc w:val="both"/>
      </w:pPr>
    </w:p>
    <w:p w:rsidR="00EF752C" w:rsidRDefault="00EF752C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1.1. Предмет регулирования регламента.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Административный регламент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центрах, формы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EF752C" w:rsidRDefault="00EF752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Опаринского муниципального округа Кировской области от 07.11.2022 N 698)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0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bookmarkStart w:id="1" w:name="P52"/>
      <w:bookmarkEnd w:id="1"/>
      <w:r>
        <w:t>1.2. Круг заявителей.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Заявителями при предоставлении муниципальной услуги являются физические или юридические лица, являющиеся собственниками или иными законными владельцами, указанными в </w:t>
      </w:r>
      <w:hyperlink r:id="rId11">
        <w:r>
          <w:rPr>
            <w:color w:val="0000FF"/>
          </w:rPr>
          <w:t>частях 5</w:t>
        </w:r>
      </w:hyperlink>
      <w:r>
        <w:t xml:space="preserve">, </w:t>
      </w:r>
      <w:hyperlink r:id="rId12">
        <w:r>
          <w:rPr>
            <w:color w:val="0000FF"/>
          </w:rPr>
          <w:t>6</w:t>
        </w:r>
      </w:hyperlink>
      <w:r>
        <w:t xml:space="preserve">, </w:t>
      </w:r>
      <w:hyperlink r:id="rId13">
        <w:r>
          <w:rPr>
            <w:color w:val="0000FF"/>
          </w:rPr>
          <w:t>7 статьи 19</w:t>
        </w:r>
      </w:hyperlink>
      <w:r>
        <w:t xml:space="preserve"> Федерального закона от 13.03.2006 N 38-ФЗ "О рекламе", недвижимого имущества, к которому присоединяется рекламная конструкция, либо владельцы рекламной конструкции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</w:t>
      </w:r>
      <w:proofErr w:type="gramEnd"/>
      <w:r>
        <w:t xml:space="preserve"> </w:t>
      </w:r>
      <w:proofErr w:type="gramStart"/>
      <w:r>
        <w:t xml:space="preserve">местного самоуправления), либо их уполномоченные представители, обратившиеся в орган, предоставляющий муниципальные услуги, либо в организацию, указанную в </w:t>
      </w:r>
      <w:hyperlink r:id="rId14">
        <w:r>
          <w:rPr>
            <w:color w:val="0000FF"/>
          </w:rPr>
          <w:t>части 3 статьи 1</w:t>
        </w:r>
      </w:hyperlink>
      <w:r>
        <w:t xml:space="preserve"> Закона N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</w:t>
      </w:r>
      <w:hyperlink r:id="rId15">
        <w:r>
          <w:rPr>
            <w:color w:val="0000FF"/>
          </w:rPr>
          <w:t>статьей 15.1</w:t>
        </w:r>
      </w:hyperlink>
      <w:r>
        <w:t xml:space="preserve"> Закона N 210-ФЗ, выраженном в письменной или электронной форме (далее - заявление).</w:t>
      </w:r>
      <w:proofErr w:type="gramEnd"/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1.3. Требования к порядку информирования о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1.3.1. Порядок получения информации по вопросам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региональной государственной информационной системе "Портал государственных и муниципальных услуг (функций) Кировской области" (далее - Портал Кировской области);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информационных стендах в помещении органа, предоставляющего муниципальную услугу;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 личном обращении заявителя в орган, предоставляющий муниципальную услугу, или многофункциональный центр;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 телефону.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органа, предоставляющего муниципальную услугу, с момента приема документов в дни и часы работы органа, предоставляющего муниципальную услугу.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1.3.5. Информация о порядке предоставления муниципальной услуги предоставляется бесплатно.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1.3.6. Порядок, форма, место размещения и способы получения справочной информации.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К справочной информации относятся: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место нахождения и графики работы органа, предоставляющего муниципальную услугу, а также многофункциональных центров предоставления государственных и муниципальных услуг;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справочные телефоны органа, предоставляющего муниципальную услугу;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Справочная информация размещена: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сети "Интернет";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Портале Кировской области;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информационных стендах в помещении органа, предоставляющего муниципальную услугу.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1.3.7. Информация о муниципальной услуге внесена в Реестр муниципальных услуг Опаринского муниципального округа.</w:t>
      </w:r>
    </w:p>
    <w:p w:rsidR="00EF752C" w:rsidRDefault="00EF752C">
      <w:pPr>
        <w:pStyle w:val="ConsPlusTitle"/>
        <w:spacing w:before="220"/>
        <w:ind w:firstLine="540"/>
        <w:jc w:val="both"/>
        <w:outlineLvl w:val="1"/>
      </w:pPr>
      <w:r>
        <w:t>2. Стандарт предоставления муниципальной услуги.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2.1. Наименование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Наименование муниципальной услуги: "Выдача разрешения на установку и эксплуатацию рекламных конструкций на соответствующей территории, аннулирование такого разрешения" (далее - муниципальная услуга).</w:t>
      </w:r>
    </w:p>
    <w:p w:rsidR="00EF752C" w:rsidRDefault="00EF752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Опаринского муниципального округа Кировской области от 07.11.2022 N 698)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2.2. Наименование органа, предоставляющего муниципальную услугу.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 Опаринского муниципального округа (далее - администрация) либо многофункциональным центром в порядке, предусмотренном соглашением, заключенным между многофункциональным центром и администрацией Опаринского муниципального округа.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2.3. Результат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принятие решения о выдаче разрешения на установку и эксплуатацию рекламных конструкций на территории муниципального образования;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принятие решения об отказе в предоставлении муниципальной услуги.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2.4. Срок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Общий срок предоставления муниципальной услуги не может превышать одного месяца со дня приема от заявителя документов, необходимых для принятия решения о выдаче (об отказе в выдаче) разрешения на установку и эксплуатацию рекламных конструкций. Срок предоставления муниципальной услуги начинает исчисляться на следующий день после регистрации заявления.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bookmarkStart w:id="2" w:name="P92"/>
      <w:bookmarkEnd w:id="2"/>
      <w:r>
        <w:t>2.5. Нормативные правовые акты, регулирующие предоставление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муниципальной услуги, размещен: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сети "Интернет";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на Портале Кировской области.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2.6. Исчерпывающий перечень документов, необходимых для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 Для предоставления муниципальной услуги необходимы следующие документы:</w:t>
      </w:r>
    </w:p>
    <w:p w:rsidR="00EF752C" w:rsidRDefault="00EF752C">
      <w:pPr>
        <w:pStyle w:val="ConsPlusNormal"/>
        <w:spacing w:before="220"/>
        <w:ind w:firstLine="540"/>
        <w:jc w:val="both"/>
      </w:pPr>
      <w:bookmarkStart w:id="3" w:name="P99"/>
      <w:bookmarkEnd w:id="3"/>
      <w:r>
        <w:t xml:space="preserve">2.6.1.1. </w:t>
      </w:r>
      <w:hyperlink w:anchor="P408">
        <w:r>
          <w:rPr>
            <w:color w:val="0000FF"/>
          </w:rPr>
          <w:t>Заявление</w:t>
        </w:r>
      </w:hyperlink>
      <w:r>
        <w:t xml:space="preserve"> о выдаче разрешения на установку и эксплуатацию рекламной конструкции (приложение N 1).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2.6.1.2. </w:t>
      </w:r>
      <w:hyperlink w:anchor="P455">
        <w:r>
          <w:rPr>
            <w:color w:val="0000FF"/>
          </w:rPr>
          <w:t>Паспорт</w:t>
        </w:r>
      </w:hyperlink>
      <w:r>
        <w:t xml:space="preserve"> рекламного места (приложение N 2).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2.6.1.3. Документ, удостоверяющий личность заявителя, являющегося физическим лицом, либо личность представителя физического лица или юридического лица.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2.6.1.4. Документ, подтверждающий полномочия представителя физического лица или юридического лица, если с заявлением обращается представитель заявителя (заявителей).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2.6.1.5. Протокол общего собрания собственников помещений в многоквартирном доме, подтверждающий согласие собственников на использование общего имущества собственников помещений в многоквартирном доме для установки и эксплуатации рекламной конструкции,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доме.</w:t>
      </w:r>
    </w:p>
    <w:p w:rsidR="00EF752C" w:rsidRDefault="00EF752C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2.6.1.6. Фотографии планируемой к размещению рекламной конструкции применительно к месту ее размещения, дающие четкое представление о том, какие близлежащие рекламные конструкции, дорожные знаки, здания, участки дороги находятся в месте предполагаемой установки рекламной конструкции (3 </w:t>
      </w:r>
      <w:proofErr w:type="gramStart"/>
      <w:r>
        <w:t>панорамных</w:t>
      </w:r>
      <w:proofErr w:type="gramEnd"/>
      <w:r>
        <w:t xml:space="preserve"> снимка с прилегающей территорией).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2.6.1.7. Проект на рекламную конструкцию, содержащий описание ее технических характеристик и внешнего вида.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2.6.1.8. Платежное поручение об оплате государственной пошлины.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2.6.1.9. Документ, подтверждающий право собственности на объект недвижимого имущества, на котором устанавливается рекламная информация.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2.6.1.10. Выписка из Единого государственного реестра юридических лиц и (или) выписка из Единого государственного реестра индивидуальных предпринимателей.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2.6.1.11. Договор на установку и эксплуатацию рекламной конструкции с собственником недвижимого имущества, к которому присоединяется рекламная конструкция, либо с лицом, </w:t>
      </w:r>
      <w:proofErr w:type="spellStart"/>
      <w:r>
        <w:t>управомоченным</w:t>
      </w:r>
      <w:proofErr w:type="spellEnd"/>
      <w:r>
        <w:t xml:space="preserve"> собственником такого имущества, в том числе с арендатором,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2.6.1.12. Письменное согласие всех сособственников недвижимого имущества, если оно находится в общей долевой собственности.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2.6.1.13. Разрешение на строительство в случае установки рекламной конструкции на строящемся объекте.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2.6.1.14. В случае получения разрешения на установку и эксплуатацию рекламной конструкции в индивидуальном (уникальном) исполнении дополнительно представляется:</w:t>
      </w:r>
    </w:p>
    <w:p w:rsidR="00EF752C" w:rsidRDefault="00EF752C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2.6.1.14.1. Фотомонтаж, состоящий из 2 групп обязательных снимков.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Первая группа состоит из 3 ситуационных цветных снимков в панорамной проекции. Снимки определяют проекцию фасада здания, сооружения или земельного участка под углом 120, 90 и 45 градусов.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Вторая группа состоит из 3 цветных снимков в панорамной проекции, охватывающей соседние группы зданий с учетом проекта рекламной конструкции на фасаде здания (сооружения) или земельном участке. Фотоснимки определяют проекцию под углом 120, 90 и 45 градусов.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2.6.1.15. В случае получения разрешения на установку и эксплуатацию рекламной конструкции в виде </w:t>
      </w:r>
      <w:proofErr w:type="spellStart"/>
      <w:r>
        <w:t>медиафасада</w:t>
      </w:r>
      <w:proofErr w:type="spellEnd"/>
      <w:r>
        <w:t xml:space="preserve"> (светодиодный экран) представляется комплексный дизайн-проект рекламного оформления здания, к которому присоединяется рекламная конструкция.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2.6.2. Документы, указанные в </w:t>
      </w:r>
      <w:hyperlink w:anchor="P99">
        <w:r>
          <w:rPr>
            <w:color w:val="0000FF"/>
          </w:rPr>
          <w:t>подпунктах 2.6.1.1</w:t>
        </w:r>
      </w:hyperlink>
      <w:r>
        <w:t xml:space="preserve"> - 2.5.1.7, 2.5.1.11, 2.5.1.12, 2.5.1.14.1, 2.5.1.15 настоящего Административного регламента (в случае, если недвижимое имущество не является государственной или муниципальной собственностью), заявитель представляет самостоятельно.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2.6.3. Документы, указанные в подпунктах 2.5.1.8 - 2.5.1.10, 2.5.1.13 настоящего Административного регламента (в случае, если недвижимое имущество находится в государственной или муниципальной собственности), заявитель вправе представить по собственной инициативе.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2.6.4. Документы представляются в письменной форме, документы, указанные в </w:t>
      </w:r>
      <w:hyperlink w:anchor="P104">
        <w:r>
          <w:rPr>
            <w:color w:val="0000FF"/>
          </w:rPr>
          <w:t>подпунктах 2.6.1.6</w:t>
        </w:r>
      </w:hyperlink>
      <w:r>
        <w:t xml:space="preserve">, </w:t>
      </w:r>
      <w:hyperlink w:anchor="P113">
        <w:r>
          <w:rPr>
            <w:color w:val="0000FF"/>
          </w:rPr>
          <w:t>2.6.1.14.1</w:t>
        </w:r>
      </w:hyperlink>
      <w:r>
        <w:t xml:space="preserve"> настоящего Административного регламента, представляются также в электронном виде. Документы должны быть прошиты, пронумерованы и скреплены печатью заявителя.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Заявление заверяется личной подписью заявителя либо уполномоченного им лица, а также печатью юридического лица или индивидуального предпринимателя при ее наличии. Тексты документов должны быть написаны разборчиво. Документы, прилагаемые к заявлению, представляются по реестру (описи) вложенных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2.6.5. При предоставлении муниципальной услуги администрация Опаринского муниципального округа не вправе требовать от заявителя: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>
        <w:r>
          <w:rPr>
            <w:color w:val="0000FF"/>
          </w:rPr>
          <w:t>части 6 статьи 7</w:t>
        </w:r>
      </w:hyperlink>
      <w:r>
        <w:t xml:space="preserve"> Федерального закона от</w:t>
      </w:r>
      <w:proofErr w:type="gramEnd"/>
      <w:r>
        <w:t xml:space="preserve"> 27.07.2010 N 210-ФЗ "Об организации предоставления государственных и муниципальных услуг";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</w:t>
      </w:r>
      <w:r>
        <w:lastRenderedPageBreak/>
        <w:t xml:space="preserve"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>
        <w:r>
          <w:rPr>
            <w:color w:val="0000FF"/>
          </w:rPr>
          <w:t>части 1 статьи 9</w:t>
        </w:r>
      </w:hyperlink>
      <w:r>
        <w:t xml:space="preserve"> Закона N 210-ФЗ;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bookmarkStart w:id="6" w:name="P131"/>
      <w:bookmarkEnd w:id="6"/>
      <w:r>
        <w:t>2.7. Перечень оснований для отказа в приеме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2.7.1. Представление документов в ненадлежащий орган.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2.7.2. Документы исполнены карандашом.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2.7.3. В документах содержатся подчистки, приписки, зачеркнутые слова и иные не оговоренные в них исправления.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2.7.4. Документы имеют серьезные повреждения, наличие которых не позволяет однозначно истолковать их содержание.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2.7.5. Текст письменного (в том числе в форме электронного документа) заявления не поддается прочтению.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2.7.6. </w:t>
      </w:r>
      <w:proofErr w:type="gramStart"/>
      <w:r>
        <w:t>Текст письменного заявления оформлен ненадлежащим образом (не указаны фамилия заявителя либо наименование юридического лица, направившего заявление).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2.7.7. В заявлении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2.7.8. Несоответствие представленных документов перечню документов, указанных в </w:t>
      </w:r>
      <w:hyperlink w:anchor="P92">
        <w:r>
          <w:rPr>
            <w:color w:val="0000FF"/>
          </w:rPr>
          <w:t>подразделе 2.5</w:t>
        </w:r>
      </w:hyperlink>
      <w:r>
        <w:t xml:space="preserve"> настоящего Административного регламента.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lastRenderedPageBreak/>
        <w:t>2.8. Исчерпывающий перечень оснований для приостановления или отказа в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 Исчерпывающий перечень оснований для отказа в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2.8.1.1. Наличие действующего разрешения на установку и эксплуатацию рекламной конструкции на предполагаемом месте размещения рекламной конструкции.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2.8.1.2. Несоответствие проекта рекламной конструкц</w:t>
      </w:r>
      <w:proofErr w:type="gramStart"/>
      <w:r>
        <w:t>ии и ее</w:t>
      </w:r>
      <w:proofErr w:type="gramEnd"/>
      <w:r>
        <w:t xml:space="preserve"> территориального размещения требованиям технического регламента.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2.8.1.3.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2.8.1.4. Нарушение требований нормативных актов по безопасности движения транспорта.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2.8.1.5. Нарушение внешнего архитектурного облика сложившейся застройки городского округа.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2.8.1.6.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2.8.1.7. Нарушение требований, установленных </w:t>
      </w:r>
      <w:hyperlink r:id="rId20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2.8.2. Основания для приостановления предоставления муниципальной услуги отсутствуют.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bookmarkStart w:id="7" w:name="P150"/>
      <w:bookmarkEnd w:id="7"/>
      <w: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муниципальной услуги, отсутствуют.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2.10. Размер, порядок и основания взимания платы госпошлины или иной платы, взимаемой за предоставление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Муниципальная услуга предоставляется заявителям на платной основе.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Разрешение выдается при уплате государственной пошлины за выдачу разрешения на установку и эксплуатацию рекламной конструкции в размере и порядке, </w:t>
      </w:r>
      <w:proofErr w:type="gramStart"/>
      <w:r>
        <w:t>установленных</w:t>
      </w:r>
      <w:proofErr w:type="gramEnd"/>
      <w:r>
        <w:t xml:space="preserve"> </w:t>
      </w:r>
      <w:hyperlink r:id="rId21">
        <w:r>
          <w:rPr>
            <w:color w:val="0000FF"/>
          </w:rPr>
          <w:t>статьями 333.18</w:t>
        </w:r>
      </w:hyperlink>
      <w:r>
        <w:t xml:space="preserve">, </w:t>
      </w:r>
      <w:hyperlink r:id="rId22">
        <w:r>
          <w:rPr>
            <w:color w:val="0000FF"/>
          </w:rPr>
          <w:t>333.33</w:t>
        </w:r>
      </w:hyperlink>
      <w:r>
        <w:t xml:space="preserve"> Налогового кодекса Российской Федерации.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2.12. Срок и порядок регистрации заявления о предоставлении муниципальной услуги, в том числе в электронной форме.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Заявление, представленное в письменной форме, при личном обращении регистрируется в установленном порядке в день обращения заявителя.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Заявление, поступившее посредством почтовой или электронной связи, в том числе через официальный сайт администрации Опаринского муниципального округа, Единый портал государственных и муниципальных услуг (функций) или Портал Кировской области, подлежит обязательной регистрации в течение одного рабочего дня с момента поступления его в Учреждение. В случае поступления заявления после 15-00 заявление должно быть зарегистрировано в течение следующего рабочего дня.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2.13. Требования к помещениям, в которых предоставляется муниципальная услуга.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2.13.1.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2.13.2.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2.13.3. Места для информирования должны быть оборудованы информационными стендами, содержащими следующую информацию: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график работы (часы приема), контактные телефоны (телефон для справок), адрес официального сайта администрации муниципального образования в сети Интернет, адреса электронной почты;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порядок предоставления муниципальной услуги (в текстовом виде);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перечень, формы документов для заполнения, образцы заполнения документов;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основания для отказа в предоставлении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порядок обжалования решений, действий или бездействия органов, предоставляющих муниципальную услугу, их должностных лиц и специалистов;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2.13.4. Кабинеты (кабинки) приема заявителей должны быть оборудованы информационными табличками с указанием: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фамилии, имени, отчества и должности специалиста, осуществляющего прием заявителей;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2.13.5.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2.13.6.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2.13.7. Обеспечение доступности инвалидов к получению муниципальной услуги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</w:t>
      </w:r>
      <w:r>
        <w:lastRenderedPageBreak/>
        <w:t>Российской Федерации" и другими законодательными и иными нормативными правовыми актами: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 допуск собаки-проводника на объекты (здания, помещения), в которых предоставляются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услуг наравне с другими лицами.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В случаях, если существующие помещения, в которых предоставляются муниципальные услуги, невозможно полностью приспособить с учетом действующего законодательства Российской Федерации, орган, предоставляющий муниципальную услугу, должен принять меры для обеспечения доступа инвалидов, в том числе включая инвалидов, использующих кресла-коляски и собак-проводников,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2.14. Показатели доступности и качества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2.14.1. Показателями доступности муниципальной услуги являются: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2.14.2. Показателями качества муниципальной услуги являются: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соблюдение срока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и/или признанных обоснованными жалоб на решения или действия (бездействие) администрации Опаринского муниципального округа, ее должностных лиц либо муниципальных служащих, принятые или осуществленные при предоставлении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время ожидания в очереди при подаче запроса и время ожидания в очереди при получении результата предоставления муниципальной услуги - не более 15 минут.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2.14.3.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Опаринского муниципального округа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 Опаринского муниципального округа), а также при получении результата предоставления муниципальной услуги.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2.15. Особенности предоставления муниципальной услуги по экстерриториальному принципу.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Получение муниципальной услуги по экстерриториальному принципу невозможно.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2.16. Особенности предоставления муниципальной услуги в многофункциональном центре.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обращения заявителя в многофункциональный центр документы на предоставление муниципальной услуги направляются в администрацию Опаринского муниципального округа в порядке, предусмотренном соглашением, заключенным между многофункциональным центром и администрацией Опаринского муниципального округа.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2.17. Особенности предоставления муниципальной услуги в электронной форме.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Получение информации о предоставляемой муниципальной услуге в сети Интернет, в том числе на официальном сайте администрации Опаринского муниципального округа, на Едином портале государственных и муниципальных услуг (функций), Портале Кировской области.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 Опаринского муниципального округа, на Едином портале государственных и муниципальных услуг (функций), Портале Кировской области.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Представление заявления в электронной форме с использованием сети Интернет, в том числе Единого портала государственных и муниципальных услуг (функций), Портала Кировской области через "Личный кабинет пользователя".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Осуществление с использованием Единого портала государственных и муниципальных услуг (функций), Портала Кировской </w:t>
      </w:r>
      <w:proofErr w:type="gramStart"/>
      <w:r>
        <w:t>области мониторинга хода предоставления муниципальной услуги</w:t>
      </w:r>
      <w:proofErr w:type="gramEnd"/>
      <w:r>
        <w:t xml:space="preserve"> через "Личный кабинет пользователя".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подписи: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для физических лиц: простая электронная подпись либо усиленная квалифицированная подпись;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для юридических лиц: усиленная квалифицированная подпись.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2.18. Особенности предоставления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 xml:space="preserve">) режиме не </w:t>
      </w:r>
      <w:r>
        <w:lastRenderedPageBreak/>
        <w:t>осуществляется. Случаи и порядок предоставления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 не устанавливаются.</w:t>
      </w:r>
    </w:p>
    <w:p w:rsidR="00EF752C" w:rsidRDefault="00EF752C">
      <w:pPr>
        <w:pStyle w:val="ConsPlusTitle"/>
        <w:spacing w:before="220"/>
        <w:ind w:firstLine="540"/>
        <w:jc w:val="both"/>
        <w:outlineLvl w:val="1"/>
      </w:pPr>
      <w: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3.1. Описание последовательности действий при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прием и регистрация заявления и документов, необходимых для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рассмотрение заявления и представленных документов в целях принятия решения о подготовке проекта разрешения на установку и эксплуатацию рекламной конструкции либо об отказе в выдаче разрешения на установку и эксплуатацию рекламной конструкции;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утверждение результата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выдача (направление) заявителю результата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 административных процедур (действий) при предоставлении муниципальной услуги в электронной форме: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прием и регистрация заявления и документов, необходимых для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рассмотрение заявления и представленных документов в целях принятия решения о подготовке проекта разрешения на установку и эксплуатацию рекламной конструкции либо об отказе в выдаче разрешения на установку и эксплуатацию рекламной конструкции;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утверждение результата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выдача (направление) заявителю результата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 процедур (действий), выполняемых многофункциональным центром: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выдача документов.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действий при приеме и регистрации заявления.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обращение заявителя с заявлением и комплектом документов, необходимых для предоставления муниципальной услуги, в администрацию.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и регистрацию заявления и документов, устанавливает наличие оснований для отказа в приеме документов, указанных в </w:t>
      </w:r>
      <w:hyperlink w:anchor="P131">
        <w:r>
          <w:rPr>
            <w:color w:val="0000FF"/>
          </w:rPr>
          <w:t>подразделе 2.7 раздела 2</w:t>
        </w:r>
      </w:hyperlink>
      <w:r>
        <w:t xml:space="preserve"> настоящего административного регламента.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специалист, ответственный за прием и регистрацию заявления и документов, в установленном порядке регистрирует поступившие заявление и документы и направляет их на рассмотрение.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заявления и документов и их направление на рассмотрение либо отказ в приеме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рабочий день с момента приема заявления и документов.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3.3. Описание последовательности действий при формировании и направлении межведомственных запросов.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формирует и направляет межведомственные запросы в органы, участвующие в предоставлении услуги, для получения необходимых сведений в электронной форме посредством системы межведомственного взаимодействия: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 предоставлении сведений из Единого государственного реестра юридических лиц, из Единого государственного реестра индивидуальных предпринимателей в Управление Федеральной налоговой службы по Кировской области;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 предоставлении сведений о собственниках недвижимого имущества, к которому присоединяется рекламная конструкция, из Единого государственного реестра прав на недвижимое имущество и сделок с ним в Управление Федеральной службы государственной регистрации, кадастра и картографии по Кировской области;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о предоставлении сведений о наличии согласия собственника (заключенного договора на установку и эксплуатацию рекламной конструкции на объектах государственной либо муниципальной собственности) в случае, если соответствующее недвижимое имущество находится в государственной собственности, в Федеральное агентство по управлению государственным имуществом по Кировской области, департамент государственной собственности Кировской области, если соответствующее недвижимое имущество находится в муниципальной собственности, - в отдел по делам муниципальной собственности</w:t>
      </w:r>
      <w:proofErr w:type="gramEnd"/>
      <w:r>
        <w:t xml:space="preserve"> и земельным ресурсам администрации;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 предоставлении сведений об оплате государственной пошлины в Управление Федерального казначейства по Кировской области.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Межведомственные запросы не направляются в случае представления заявителем документов самостоятельно.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дней со дня направления межведомственных запросов.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 xml:space="preserve">3.4. Описание последовательности действий при рассмотрении заявления и представленных документов в целях принятия решения о подготовке проекта разрешения на установку и эксплуатацию рекламной конструкции либо об отказе в выдаче разрешения на </w:t>
      </w:r>
      <w:r>
        <w:lastRenderedPageBreak/>
        <w:t>установку и эксплуатацию рекламной конструкции.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Основанием начала выполнения административной процедуры является получение специалистом, ответственным за предоставление муниципальной услуги, зарегистрированного заявления и представленных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осуществляет проверку документов и правильности их оформления в соответствии с требованиями действующего законодательства.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Неполучение или несвоевременное получение документов, запрошенных Учреждением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осуществляет подготовку проекта разрешения на установку и эксплуатацию рекламной конструкции и направляет на согласование и утверждение в соответствии с установленным порядком.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муниципальной услуги, указанных в </w:t>
      </w:r>
      <w:hyperlink w:anchor="P150">
        <w:r>
          <w:rPr>
            <w:color w:val="0000FF"/>
          </w:rPr>
          <w:t>подразделе 2.9 раздела 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проекта распоряжения об отказе в выдаче разрешения на установку и эксплуатацию рекламной конструкции.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подготовка проекта разрешения на установку и эксплуатацию рекламной конструкции;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подготовка проекта распоряжения об отказе в выдаче разрешения на установку и эксплуатацию рекламной конструкции и передача главе Опаринского муниципального округа.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10 дней с момента получения специалистом, ответственным за предоставление муниципальной услуги, зарегистрированного заявления и представленных документов.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3.5. Описание последовательности административных действий при регистрации и выдаче документов заявителю.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3.5.1. Основанием начала выполнения административной процедуры является поступление подписанного разрешения на установку и эксплуатацию рекламной конструкции/распоряжения об отказе в выдаче разрешения на установку и эксплуатацию рекламной конструкции в администрацию с комплектом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3.5.2. Специалист администрации, ответственный за выдачу (направление) заявителю результата муниципальной услуги, в зависимости от выбранного заявителем способа выдачи результата: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3.5.2.1. Сообщает заявителю или уполномоченному им представителю о готовности разрешения на установку и эксплуатацию рекламной конструкции/распоряжения об отказе в предоставлении муниципальной услуги по телефону и (или) через "Личный кабинет" заявителя на Региональном портале, согласовывает дату и время выдачи документа заявителю.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Вносит согласованные дату, время, реквизиты разрешения на установку и эксплуатацию рекламной конструкции/распоряжения об отказе в выдаче разрешения на установку и эксплуатацию рекламной конструкции в журнал выдачи данных документов.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В случае неявки заявителя в согласованные дату и время не позднее окончания следующего рабочего дня направляет заказным почтовым отправлением разрешение на установку и эксплуатацию рекламной конструкции/распоряжение об отказе в выдаче разрешения на установку и эксплуатацию рекламной конструкции по адресу, указанному в заявлении. При этом в журнал выдачи разрешений на установку и эксплуатацию рекламных конструкций вносит дату и адрес направления результата муниципальной услуги по почте.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3.5.2.2. В случае личной явки заявителя за результатом предоставления муниципальной услуги проверяет полномочия лица, получающего результат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3.5.3. Результатом административной процедуры является выдача (направление) заявителю или уполномоченному им представителю разрешения на установку или эксплуатацию рекламной конструкции/распоряжения об отказе в выдаче разрешения на установку или эксплуатацию рекламной конструкции.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3.5.4. Максимальный срок выполнения административной процедуры составляет 2 дня с момента поступления документов к специалисту администрации, ответственному за выдачу результата предоставления муниципальной услуги.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3.6.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 и Портала Кировской области.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Сроки выполнения административных процедур, предусмотренные настоящим Административным регламентом, </w:t>
      </w:r>
      <w:proofErr w:type="gramStart"/>
      <w:r>
        <w:t>распространяются</w:t>
      </w:r>
      <w:proofErr w:type="gramEnd"/>
      <w:r>
        <w:t xml:space="preserve"> в том числе на сроки предоставления муниципальных услуг в электронной форме.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Заявление и документы могут быть направлены в форме электронного документа с использованием Единого портала. В 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требуется.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муниципального образования запроса на предоставление муниципальной услуги из Единого портала.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электронной форме уведомление о приеме заявления на предоставление муниципальной услуги и необходимых для ее предоставления документов, отказ в приеме заявления и документов, необходимых для предоставления муниципальной услуги, информация о результате предоставления муниципальной услуги направляются заявителю в "Личный кабинет" Единого портала.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3.7. Особенности выполнения административных процедур в многофункциональном центре.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Опаринского муниципального округа в порядке, предусмотренном соглашением, заключенным между многофункциональным центром и администрацией Опаринского муниципального округа;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заявление на предоставление муниципальной услуги и комплект необходимых документов направляются в Учреждение в течение 1 рабочего дня с момента их поступления в </w:t>
      </w:r>
      <w:r>
        <w:lastRenderedPageBreak/>
        <w:t>администрацию Опаринского муниципального округа;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Учреждением заявления на предоставление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либо его представителя;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разрешение на установку и эксплуатацию рекламной конструкции на территории муниципального образования в связи с допущенными опечатками и (или) ошибками в тексте разрешения заявитель направляет заявление.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орган, предоставляющий муниципальную услугу.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внесения изменений в разрешение на установку и эксплуатацию рекламной конструкции на территории муниципального образования в части исправления допущенных опечаток и ошибок по инициативе органа, предоставляющего муниципальную услугу, в адрес заявителя направляется копия решения о внесении изменений в разрешение.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Срок внесения изменений в разрешение составляет 10 дней с момента получения специалистом, ответственным за предоставление муниципальной услуги, зарегистрированного заявления.</w:t>
      </w:r>
    </w:p>
    <w:p w:rsidR="00EF752C" w:rsidRDefault="00EF752C">
      <w:pPr>
        <w:pStyle w:val="ConsPlusTitle"/>
        <w:spacing w:before="220"/>
        <w:ind w:firstLine="540"/>
        <w:jc w:val="both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4.1. Порядок осуществления текущего контроля.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4.1.1.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- текущий контроль) осуществляется главой Опаринского муниципального округа либо уполномоченным им лицом.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Перечень должностных лиц, осуществляющих текущий контроль, устанавливается распоряжениями администрации Опаринского муниципального округа.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 Опаринского муниципального округа.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4.1.2. Текущий контроль осуществляется путем проведения главой Опаринского муниципального округа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4.1.3. Глава Опаринского муниципального округа, а также уполномоченное им должностное лицо, осуществляя контроль, вправе: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контролировать соблюдение порядка и условий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назначать ответственных специалистов администрации Опаринского муниципального округа для постоянного наблюдения за предоставлением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4.2.1. Проверки проводятся в целях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4.2.3. Проверки могут быть плановыми и внеплановыми.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4.2.4. Плановые проверки осуществляются на основании распоряжений администрации Опаринского муниципального округа. При плановых проверках рассматриваются все вопросы, связанные с предоставлением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4.2.6. Для проведения проверки создается комиссия, в состав которой включаются муниципальные служащие администрации Опаринского муниципального округа.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4.2.7. Проверка осуществляется на основании распоряжения администрации Опаринского муниципального округа.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4.3.1. Должностные лица администрации Опаринского муниципального округа, предоставляющие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4.3.2. </w:t>
      </w:r>
      <w:proofErr w:type="gramStart"/>
      <w:r>
        <w:t>Должностные лица администрации Опаринского муниципального округа, предоставляющие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</w:t>
      </w:r>
      <w:hyperlink w:anchor="P52">
        <w:r>
          <w:rPr>
            <w:color w:val="0000FF"/>
          </w:rPr>
          <w:t>подразделе 1.2</w:t>
        </w:r>
      </w:hyperlink>
      <w: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4.4.2. Граждане, их объединения и организации могут сообщить обо всех результатах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 через "Личный кабинет пользователя" на Едином портале предоставления государственных и муниципальных услуг (функций) или Портале Кировской области.</w:t>
      </w:r>
    </w:p>
    <w:p w:rsidR="00EF752C" w:rsidRDefault="00EF752C">
      <w:pPr>
        <w:pStyle w:val="ConsPlusTitle"/>
        <w:spacing w:before="220"/>
        <w:ind w:firstLine="540"/>
        <w:jc w:val="both"/>
        <w:outlineLvl w:val="1"/>
      </w:pPr>
      <w: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N 210-ФЗ, а также их должностных лиц, муниципальных служащих, работников.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5.1. Информация для заявителя о его праве подать жалобу.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</w:t>
      </w:r>
      <w:hyperlink r:id="rId25">
        <w:r>
          <w:rPr>
            <w:color w:val="0000FF"/>
          </w:rPr>
          <w:t>части 1.1 статьи 16</w:t>
        </w:r>
      </w:hyperlink>
      <w:r>
        <w:t xml:space="preserve"> Федерального закона N 210-ФЗ, а также их должностных лиц, муниципальных служащих, работников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</w:t>
      </w:r>
      <w:proofErr w:type="gramEnd"/>
      <w:r>
        <w:t xml:space="preserve">, </w:t>
      </w:r>
      <w:proofErr w:type="gramStart"/>
      <w:r>
        <w:t xml:space="preserve">утвержденные Правительством Российской Федерации в соответствии с </w:t>
      </w:r>
      <w:hyperlink r:id="rId26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5.2. Предмет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 xml:space="preserve">5.2.1.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нарушение срока регистрации запроса о предоставлении муниципальной услуги, запроса, указанного в </w:t>
      </w:r>
      <w:hyperlink r:id="rId27">
        <w:r>
          <w:rPr>
            <w:color w:val="0000FF"/>
          </w:rPr>
          <w:t>статье 15.1</w:t>
        </w:r>
      </w:hyperlink>
      <w:r>
        <w:t xml:space="preserve"> настоящего Федерального закона от 27.07.2010 N 210-ФЗ "Об организации предоставления государственных и муниципальных услуг";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нарушение срока предоставления муниципальной услуги.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 порядке, определенном </w:t>
      </w:r>
      <w:hyperlink r:id="rId28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услуги, у заявителя;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29">
        <w:r>
          <w:rPr>
            <w:color w:val="0000FF"/>
          </w:rPr>
          <w:t>частью 1.3 статьи 16</w:t>
        </w:r>
      </w:hyperlink>
      <w:r>
        <w:t xml:space="preserve"> Федерального закона от 27.10.2010 N 210-ФЗ "Об организации предоставления государственных и муниципальных услуг";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отказ органа, предоставляющего муниципальную услугу, органа предоставляющего муниципальную услугу, должностного лица органа, многофункционального центра, работника многофункционального центра, организаций, предусмотренных </w:t>
      </w:r>
      <w:hyperlink r:id="rId30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End"/>
      <w:r>
        <w:t xml:space="preserve">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1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приостановление предоставления муниципальной услуги, если основания приостановления </w:t>
      </w:r>
      <w:r>
        <w:lastRenderedPageBreak/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актами.</w:t>
      </w:r>
      <w:proofErr w:type="gramEnd"/>
      <w:r>
        <w:t xml:space="preserve">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2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  <w:r>
        <w:t xml:space="preserve">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4">
        <w:r>
          <w:rPr>
            <w:color w:val="0000FF"/>
          </w:rPr>
          <w:t>частью 1.3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EF752C" w:rsidRDefault="00EF752C">
      <w:pPr>
        <w:pStyle w:val="ConsPlusNormal"/>
        <w:jc w:val="both"/>
      </w:pPr>
      <w:r>
        <w:t xml:space="preserve">(п. 5.2.1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Опаринского муниципального округа Кировской области от 07.11.2022 N 698)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5.3. Органы местного самоуправления, организации, должностные лица, которым может быть направлена жалоба.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Жалоба подается в письменной форме на бумажном носителе, в том числе при личном приеме заявителя,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36">
        <w:r>
          <w:rPr>
            <w:color w:val="0000FF"/>
          </w:rPr>
          <w:t>частью 1.1 статьи 16</w:t>
        </w:r>
      </w:hyperlink>
      <w:r>
        <w:t xml:space="preserve"> Федерального закона N 210-ФЗ.</w:t>
      </w:r>
      <w:proofErr w:type="gramEnd"/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5.4. Порядок подачи и рассмотрения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Жалобы на решения и действия (бездействие) работников организаций, предусмотренных </w:t>
      </w:r>
      <w:hyperlink r:id="rId37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подаются руководителям этих организаций.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5.4.2. </w:t>
      </w:r>
      <w:proofErr w:type="gramStart"/>
      <w: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>
        <w:lastRenderedPageBreak/>
        <w:t>может быть направлена по почте, через многофункциональный центр, с использованием сети "Интернет", официального сайта органа, предоставляющего муниципальную услугу, в сети "Интернет", Единого портала государственных и муниципальных услуг (функций), Портала Кировской области, а также может быть подана при</w:t>
      </w:r>
      <w:proofErr w:type="gramEnd"/>
      <w:r>
        <w:t xml:space="preserve"> личном </w:t>
      </w:r>
      <w:proofErr w:type="gramStart"/>
      <w:r>
        <w:t>приеме</w:t>
      </w:r>
      <w:proofErr w:type="gramEnd"/>
      <w:r>
        <w:t xml:space="preserve"> заявителя.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Жалоба на решения и действия (бездействие) организаций, предусмотренных </w:t>
      </w:r>
      <w:hyperlink r:id="rId38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5.4.3. Жалоба должна содержать: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9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их руководителей и (или) работников, решения и действия (бездействие) которых обжалуются;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0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их работников;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1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5.4.4.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</w:t>
      </w:r>
      <w:r>
        <w:lastRenderedPageBreak/>
        <w:t>либо в месте, где заявителем получен результат муниципальной услуги).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F752C" w:rsidRDefault="00EF752C">
      <w:pPr>
        <w:pStyle w:val="ConsPlusNormal"/>
        <w:spacing w:before="220"/>
        <w:ind w:firstLine="540"/>
        <w:jc w:val="both"/>
      </w:pPr>
      <w:bookmarkStart w:id="8" w:name="P341"/>
      <w:bookmarkEnd w:id="8"/>
      <w: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оформленная в соответствии с законодательством Российской Федерации доверенность (для физических лиц);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5.4.6. При подаче жалобы в электронном виде документы, указанные в </w:t>
      </w:r>
      <w:hyperlink w:anchor="P341">
        <w:r>
          <w:rPr>
            <w:color w:val="0000FF"/>
          </w:rPr>
          <w:t>пункте 5.4.5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"Интернет";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Единого портала государственных и муниципальных услуг (функций)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"Интернет"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Портала Кировской области.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5.4.7. В органе, предоставляющем муниципальную услугу, определяются уполномоченные на рассмотрение жалоб должностные лица, которые обеспечивают прием и рассмотрение жалоб в соответствии с требованиями действующего законодательства, настоящего Административного регламента.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признаков состава преступления лицо, </w:t>
      </w:r>
      <w:r>
        <w:lastRenderedPageBreak/>
        <w:t>уполномоченное на рассмотрение жалоб, незамедлительно направляет соответствующие материалы в органы прокуратуры.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5.4.9. Заявитель 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5.5. Сроки рассмотрения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43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44">
        <w:r>
          <w:rPr>
            <w:color w:val="0000FF"/>
          </w:rPr>
          <w:t>частью 1.1 статьи 16</w:t>
        </w:r>
      </w:hyperlink>
      <w:r>
        <w:t xml:space="preserve"> Федерального закона N</w:t>
      </w:r>
      <w:proofErr w:type="gramEnd"/>
      <w: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5.6. Результат рассмотрения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5.6.1. По результатам рассмотрения жалобы принимается решение: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в удовлетворении жалобы отказывается.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5.6.3. В ответе по результатам рассмотрения жалобы указываются: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lastRenderedPageBreak/>
        <w:t>номер, дата, место принятия решения, включая сведения о должностном лице, муниципальном служащем либо работнике, решение или действие (бездействие) которого обжалуется;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или наименование заявителя;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основания для принятия решения по жалобе;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принятое по жалобе решение.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 органа, предоставляющего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>
        <w:t xml:space="preserve"> привлекаемой организации, вид которой установлен законодательством Российской Федерации.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отказывают в удовлетворении жалобы в следующих случаях: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 xml:space="preserve">отсутствие возможности прочитать какую-либо часть текста жалобы, фамилию, имя, </w:t>
      </w:r>
      <w:r>
        <w:lastRenderedPageBreak/>
        <w:t>отчество (при наличии) и (или) почтовый адрес заявителя, указанные в жалобе.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5.7. Порядок информирования заявителя о результатах рассмотрения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Информация о результатах рассмотрения жалобы направляется в адрес заявителя способом, указанным в жалобе (почтовым направлением либо на адрес электронной почты).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EF752C" w:rsidRDefault="00EF752C">
      <w:pPr>
        <w:pStyle w:val="ConsPlusTitle"/>
        <w:spacing w:before="220"/>
        <w:ind w:firstLine="540"/>
        <w:jc w:val="both"/>
        <w:outlineLvl w:val="2"/>
      </w:pPr>
      <w:r>
        <w:t>5.8. Порядок обжалования решения по жалобе.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EF752C" w:rsidRDefault="00EF752C">
      <w:pPr>
        <w:pStyle w:val="ConsPlusNormal"/>
        <w:spacing w:before="220"/>
        <w:ind w:firstLine="540"/>
        <w:jc w:val="both"/>
      </w:pPr>
      <w:proofErr w:type="gramStart"/>
      <w:r>
        <w:t xml:space="preserve"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</w:t>
      </w:r>
      <w:hyperlink r:id="rId45">
        <w:r>
          <w:rPr>
            <w:color w:val="0000FF"/>
          </w:rPr>
          <w:t>части 1.1 статьи 16</w:t>
        </w:r>
      </w:hyperlink>
      <w:r>
        <w:t xml:space="preserve"> Федерального закона N 210-ФЗ, а также их должностных лиц, муниципальных служащих, работников также размещена на Едином портале государственных и муниципальных услуг (функций) и Портале Кировской области.</w:t>
      </w:r>
      <w:proofErr w:type="gramEnd"/>
    </w:p>
    <w:p w:rsidR="00EF752C" w:rsidRDefault="00EF752C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Информацию о порядке подачи и рассмотрения жалобы можно получить: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Портале Кировской области;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на информационных стендах в местах предоставления муниципальной услуги;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 личном обращении заявителя в администрацию Опаринского муниципального округа или многофункциональный центр;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EF752C" w:rsidRDefault="00EF752C">
      <w:pPr>
        <w:pStyle w:val="ConsPlusNormal"/>
        <w:spacing w:before="220"/>
        <w:ind w:firstLine="540"/>
        <w:jc w:val="both"/>
      </w:pPr>
      <w:r>
        <w:t>по телефону.</w:t>
      </w: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right"/>
        <w:outlineLvl w:val="1"/>
      </w:pPr>
      <w:r>
        <w:t>Приложение N 1</w:t>
      </w:r>
    </w:p>
    <w:p w:rsidR="00EF752C" w:rsidRDefault="00EF752C">
      <w:pPr>
        <w:pStyle w:val="ConsPlusNormal"/>
        <w:jc w:val="right"/>
      </w:pPr>
      <w:r>
        <w:t>к постановлению</w:t>
      </w:r>
    </w:p>
    <w:p w:rsidR="00EF752C" w:rsidRDefault="00EF752C">
      <w:pPr>
        <w:pStyle w:val="ConsPlusNormal"/>
        <w:jc w:val="right"/>
      </w:pPr>
      <w:r>
        <w:t>администрации</w:t>
      </w:r>
    </w:p>
    <w:p w:rsidR="00EF752C" w:rsidRDefault="00EF752C">
      <w:pPr>
        <w:pStyle w:val="ConsPlusNormal"/>
        <w:jc w:val="right"/>
      </w:pPr>
      <w:r>
        <w:t>Опаринского муниципального округа</w:t>
      </w:r>
    </w:p>
    <w:p w:rsidR="00EF752C" w:rsidRDefault="00EF752C">
      <w:pPr>
        <w:pStyle w:val="ConsPlusNormal"/>
        <w:jc w:val="right"/>
      </w:pPr>
      <w:r>
        <w:t>Кировской области</w:t>
      </w:r>
    </w:p>
    <w:p w:rsidR="00EF752C" w:rsidRDefault="00EF752C">
      <w:pPr>
        <w:pStyle w:val="ConsPlusNormal"/>
        <w:jc w:val="right"/>
      </w:pPr>
      <w:r>
        <w:lastRenderedPageBreak/>
        <w:t>от 4 марта 2022 г. N 186</w:t>
      </w:r>
    </w:p>
    <w:p w:rsidR="00EF752C" w:rsidRDefault="00EF7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1644"/>
        <w:gridCol w:w="3514"/>
        <w:gridCol w:w="850"/>
      </w:tblGrid>
      <w:tr w:rsidR="00EF752C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bookmarkStart w:id="9" w:name="P408"/>
            <w:bookmarkEnd w:id="9"/>
            <w:r>
              <w:t>ЗАЯВЛЕНИЕ</w:t>
            </w:r>
          </w:p>
          <w:p w:rsidR="00EF752C" w:rsidRDefault="00EF752C">
            <w:pPr>
              <w:pStyle w:val="ConsPlusNormal"/>
              <w:jc w:val="center"/>
            </w:pPr>
            <w:r>
              <w:t>О ВЫДАЧЕ РАЗРЕШЕНИЯ НА УСТАНОВКУ И ЭКСПЛУАТАЦИЮ</w:t>
            </w:r>
          </w:p>
          <w:p w:rsidR="00EF752C" w:rsidRDefault="00EF752C">
            <w:pPr>
              <w:pStyle w:val="ConsPlusNormal"/>
              <w:jc w:val="center"/>
            </w:pPr>
            <w:r>
              <w:t>РЕКЛАМНОЙ КОНСТРУКЦИИ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Наименование заявителя 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Ф.И.О. руководителя 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Юридический адрес организации, индекс, телефон: 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Почтовый адрес: 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Рас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с</w:t>
            </w:r>
            <w:proofErr w:type="gramEnd"/>
            <w:r>
              <w:t>чет _________________________________ в банке 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 xml:space="preserve">БИК ______________________________ </w:t>
            </w:r>
            <w:proofErr w:type="spellStart"/>
            <w:proofErr w:type="gramStart"/>
            <w:r>
              <w:t>Кор</w:t>
            </w:r>
            <w:proofErr w:type="spellEnd"/>
            <w:r>
              <w:t>./счет</w:t>
            </w:r>
            <w:proofErr w:type="gramEnd"/>
            <w:r>
              <w:t xml:space="preserve"> 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ИНН ________________________, ОГРН ________________, КПП ________________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center"/>
            </w:pPr>
            <w:r>
              <w:t>СВЕДЕНИЯ О МЕСТЕ УСТАНОВКИ И ЭКСПЛУАТАЦИИ</w:t>
            </w:r>
          </w:p>
          <w:p w:rsidR="00EF752C" w:rsidRDefault="00EF752C">
            <w:pPr>
              <w:pStyle w:val="ConsPlusNormal"/>
              <w:jc w:val="center"/>
            </w:pPr>
            <w:r>
              <w:t>РЕКЛАМНОЙ КОНСТРУКЦИИ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Адрес рекламного места: 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Вид рекламной конструкции 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Место размещения рекламной конструкции (на фасаде здания, строения, сооружения, на земельном участке) 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Общая площадь информационного поля, кв. м (с учетом количества сторон)________</w:t>
            </w:r>
          </w:p>
          <w:p w:rsidR="00EF752C" w:rsidRDefault="00EF752C">
            <w:pPr>
              <w:pStyle w:val="ConsPlusNormal"/>
              <w:jc w:val="both"/>
            </w:pPr>
            <w:proofErr w:type="gramStart"/>
            <w:r>
              <w:t>Техническое исполнение</w:t>
            </w:r>
            <w:proofErr w:type="gramEnd"/>
            <w:r>
              <w:t xml:space="preserve"> рекламы 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Владелец рекламного места 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Правовые основания владения рекламным местом 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Предполагаемый срок распространения рекламы _______________________________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Приложение: опись прилагаемых документов __________________________________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ind w:firstLine="283"/>
              <w:jc w:val="both"/>
            </w:pPr>
            <w:r>
              <w:t>Сведения, указанные в настоящем заявлении, правдивы и точны.</w:t>
            </w:r>
          </w:p>
        </w:tc>
      </w:tr>
      <w:tr w:rsidR="00EF752C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_______________________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___________</w:t>
            </w:r>
          </w:p>
          <w:p w:rsidR="00EF752C" w:rsidRDefault="00EF752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__________________________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М.П.</w:t>
            </w:r>
          </w:p>
        </w:tc>
      </w:tr>
    </w:tbl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right"/>
        <w:outlineLvl w:val="1"/>
      </w:pPr>
      <w:r>
        <w:t>Приложение N 2</w:t>
      </w:r>
    </w:p>
    <w:p w:rsidR="00EF752C" w:rsidRDefault="00EF752C">
      <w:pPr>
        <w:pStyle w:val="ConsPlusNormal"/>
        <w:jc w:val="right"/>
      </w:pPr>
      <w:r>
        <w:t>к постановлению</w:t>
      </w:r>
    </w:p>
    <w:p w:rsidR="00EF752C" w:rsidRDefault="00EF752C">
      <w:pPr>
        <w:pStyle w:val="ConsPlusNormal"/>
        <w:jc w:val="right"/>
      </w:pPr>
      <w:r>
        <w:t>администрации</w:t>
      </w:r>
    </w:p>
    <w:p w:rsidR="00EF752C" w:rsidRDefault="00EF752C">
      <w:pPr>
        <w:pStyle w:val="ConsPlusNormal"/>
        <w:jc w:val="right"/>
      </w:pPr>
      <w:r>
        <w:t>Опаринского муниципального округа</w:t>
      </w:r>
    </w:p>
    <w:p w:rsidR="00EF752C" w:rsidRDefault="00EF752C">
      <w:pPr>
        <w:pStyle w:val="ConsPlusNormal"/>
        <w:jc w:val="right"/>
      </w:pPr>
      <w:r>
        <w:t>Кировской области</w:t>
      </w:r>
    </w:p>
    <w:p w:rsidR="00EF752C" w:rsidRDefault="00EF752C">
      <w:pPr>
        <w:pStyle w:val="ConsPlusNormal"/>
        <w:jc w:val="right"/>
      </w:pPr>
      <w:r>
        <w:t>от 4 марта 2022 г. N 186</w:t>
      </w:r>
    </w:p>
    <w:p w:rsidR="00EF752C" w:rsidRDefault="00EF7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0"/>
        <w:gridCol w:w="1815"/>
        <w:gridCol w:w="680"/>
        <w:gridCol w:w="585"/>
        <w:gridCol w:w="3440"/>
      </w:tblGrid>
      <w:tr w:rsidR="00EF752C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bookmarkStart w:id="10" w:name="P455"/>
            <w:bookmarkEnd w:id="10"/>
            <w:r>
              <w:t>ПАСПОРТ РЕКЛАМНОГО МЕСТА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Наименование заявителя 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Руководитель заявителя - юридического лица 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Юридический адрес организации (адрес регистрации физического лица):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lastRenderedPageBreak/>
              <w:t>ИНН ______________________, ОГРН ___________________, КПП 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Адрес рекламного места: 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Вид рекламной конструкции 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Число сторон _________________, размер информационного поля ________________</w:t>
            </w:r>
          </w:p>
          <w:p w:rsidR="00EF752C" w:rsidRDefault="00EF752C">
            <w:pPr>
              <w:pStyle w:val="ConsPlusNormal"/>
              <w:jc w:val="both"/>
            </w:pPr>
            <w:proofErr w:type="gramStart"/>
            <w:r>
              <w:t>Техническое исполнение</w:t>
            </w:r>
            <w:proofErr w:type="gramEnd"/>
            <w:r>
              <w:t xml:space="preserve"> рекламной конструкции 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Наличие подсветки 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Текст ____________________________________________________________________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Наличие проектной документации рекламной конструкц</w:t>
            </w:r>
            <w:proofErr w:type="gramStart"/>
            <w:r>
              <w:t>ии и ее</w:t>
            </w:r>
            <w:proofErr w:type="gramEnd"/>
            <w:r>
              <w:t xml:space="preserve"> электроустановки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Наличие согласований с уполномоченными органами и организациями:</w:t>
            </w: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  <w:r>
              <w:lastRenderedPageBreak/>
              <w:t>Администрация поселения</w:t>
            </w:r>
          </w:p>
          <w:p w:rsidR="00EF752C" w:rsidRDefault="00EF752C">
            <w:pPr>
              <w:pStyle w:val="ConsPlusNormal"/>
            </w:pPr>
            <w:r>
              <w:t xml:space="preserve">(на </w:t>
            </w:r>
            <w:proofErr w:type="gramStart"/>
            <w:r>
              <w:t>территории</w:t>
            </w:r>
            <w:proofErr w:type="gramEnd"/>
            <w:r>
              <w:t xml:space="preserve"> которого размещается</w:t>
            </w:r>
          </w:p>
          <w:p w:rsidR="00EF752C" w:rsidRDefault="00EF752C">
            <w:pPr>
              <w:pStyle w:val="ConsPlusNormal"/>
            </w:pPr>
            <w:r>
              <w:t>рекламная конструкция)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52C" w:rsidRDefault="00EF752C">
            <w:pPr>
              <w:pStyle w:val="ConsPlusNormal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52C" w:rsidRDefault="00EF752C">
            <w:pPr>
              <w:pStyle w:val="ConsPlusNormal"/>
            </w:pP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(должность, подпись, расшифровка)</w:t>
            </w: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  <w:r>
              <w:t>ГИБДД по Опаринскому</w:t>
            </w:r>
          </w:p>
          <w:p w:rsidR="00EF752C" w:rsidRDefault="00EF752C">
            <w:pPr>
              <w:pStyle w:val="ConsPlusNormal"/>
            </w:pPr>
            <w:r>
              <w:t>муниципальному округу</w:t>
            </w:r>
          </w:p>
          <w:p w:rsidR="00EF752C" w:rsidRDefault="00EF752C">
            <w:pPr>
              <w:pStyle w:val="ConsPlusNormal"/>
            </w:pPr>
            <w:proofErr w:type="gramStart"/>
            <w:r>
              <w:t>(в случае размещения рекламной</w:t>
            </w:r>
            <w:proofErr w:type="gramEnd"/>
          </w:p>
          <w:p w:rsidR="00EF752C" w:rsidRDefault="00EF752C">
            <w:pPr>
              <w:pStyle w:val="ConsPlusNormal"/>
            </w:pPr>
            <w:r>
              <w:t>конструкции на улично-дорожной сети)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52C" w:rsidRDefault="00EF752C">
            <w:pPr>
              <w:pStyle w:val="ConsPlusNormal"/>
            </w:pP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(должность, подпись, расшифровка)</w:t>
            </w: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  <w:r>
              <w:t>Собственник земельного участка,</w:t>
            </w:r>
          </w:p>
          <w:p w:rsidR="00EF752C" w:rsidRDefault="00EF752C">
            <w:pPr>
              <w:pStyle w:val="ConsPlusNormal"/>
            </w:pPr>
            <w:r>
              <w:t>здания (иной владелец, в т.ч. арендатор)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52C" w:rsidRDefault="00EF752C">
            <w:pPr>
              <w:pStyle w:val="ConsPlusNormal"/>
            </w:pP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(должность, подпись, расшифровка)</w:t>
            </w: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both"/>
            </w:pPr>
            <w:r>
              <w:t>Отдел ЖТС администрации</w:t>
            </w:r>
          </w:p>
          <w:p w:rsidR="00EF752C" w:rsidRDefault="00EF752C">
            <w:pPr>
              <w:pStyle w:val="ConsPlusNormal"/>
              <w:jc w:val="both"/>
            </w:pPr>
            <w:r>
              <w:t>Опаринского муниципального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52C" w:rsidRDefault="00EF752C">
            <w:pPr>
              <w:pStyle w:val="ConsPlusNormal"/>
            </w:pPr>
          </w:p>
        </w:tc>
      </w:tr>
      <w:tr w:rsidR="00EF752C"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(должность, подпись, расшифровка)</w:t>
            </w:r>
          </w:p>
        </w:tc>
      </w:tr>
      <w:tr w:rsidR="00EF752C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both"/>
            </w:pPr>
            <w:r>
              <w:t>Соответствие нормативным актам по безопасности дорожного движения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(номер и дата заключения)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Рекламная конструкция соответствует требованиям прочности и устойчивости.</w:t>
            </w:r>
          </w:p>
          <w:p w:rsidR="00EF752C" w:rsidRDefault="00EF752C">
            <w:pPr>
              <w:pStyle w:val="ConsPlusNormal"/>
              <w:jc w:val="both"/>
            </w:pPr>
            <w:r>
              <w:t>Ответственность за последствия, связанные с возможным разрушением конструкции, а также несоблюдением правил эксплуатации, принимаю на себя</w:t>
            </w:r>
          </w:p>
          <w:p w:rsidR="00EF752C" w:rsidRDefault="00EF752C">
            <w:pPr>
              <w:pStyle w:val="ConsPlusNormal"/>
              <w:jc w:val="both"/>
            </w:pPr>
            <w:r>
              <w:t>"___" _____________ 201__ г.</w:t>
            </w:r>
          </w:p>
        </w:tc>
      </w:tr>
      <w:tr w:rsidR="00EF752C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___________________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Подпись заявителя</w:t>
            </w:r>
          </w:p>
          <w:p w:rsidR="00EF752C" w:rsidRDefault="00EF752C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/______________________/</w:t>
            </w:r>
          </w:p>
          <w:p w:rsidR="00EF752C" w:rsidRDefault="00EF752C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</w:tr>
    </w:tbl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right"/>
        <w:outlineLvl w:val="1"/>
      </w:pPr>
      <w:r>
        <w:t>Приложение N 3</w:t>
      </w:r>
    </w:p>
    <w:p w:rsidR="00EF752C" w:rsidRDefault="00EF752C">
      <w:pPr>
        <w:pStyle w:val="ConsPlusNormal"/>
        <w:jc w:val="right"/>
      </w:pPr>
      <w:r>
        <w:t>к постановлению</w:t>
      </w:r>
    </w:p>
    <w:p w:rsidR="00EF752C" w:rsidRDefault="00EF752C">
      <w:pPr>
        <w:pStyle w:val="ConsPlusNormal"/>
        <w:jc w:val="right"/>
      </w:pPr>
      <w:r>
        <w:lastRenderedPageBreak/>
        <w:t>администрации</w:t>
      </w:r>
    </w:p>
    <w:p w:rsidR="00EF752C" w:rsidRDefault="00EF752C">
      <w:pPr>
        <w:pStyle w:val="ConsPlusNormal"/>
        <w:jc w:val="right"/>
      </w:pPr>
      <w:r>
        <w:t>Опаринского муниципального округа</w:t>
      </w:r>
    </w:p>
    <w:p w:rsidR="00EF752C" w:rsidRDefault="00EF752C">
      <w:pPr>
        <w:pStyle w:val="ConsPlusNormal"/>
        <w:jc w:val="right"/>
      </w:pPr>
      <w:r>
        <w:t>Кировской области</w:t>
      </w:r>
    </w:p>
    <w:p w:rsidR="00EF752C" w:rsidRDefault="00EF752C">
      <w:pPr>
        <w:pStyle w:val="ConsPlusNormal"/>
        <w:jc w:val="right"/>
      </w:pPr>
      <w:r>
        <w:t>от 4 марта 2022 г. N 186</w:t>
      </w:r>
    </w:p>
    <w:p w:rsidR="00EF752C" w:rsidRDefault="00EF7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83"/>
        <w:gridCol w:w="3598"/>
        <w:gridCol w:w="674"/>
        <w:gridCol w:w="2715"/>
      </w:tblGrid>
      <w:tr w:rsidR="00EF752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РАЗРЕШЕНИЕ</w:t>
            </w:r>
          </w:p>
          <w:p w:rsidR="00EF752C" w:rsidRDefault="00EF752C">
            <w:pPr>
              <w:pStyle w:val="ConsPlusNormal"/>
              <w:jc w:val="center"/>
            </w:pPr>
            <w:r>
              <w:t>на установку и эксплуатацию рекламной конструкции</w:t>
            </w:r>
          </w:p>
          <w:p w:rsidR="00EF752C" w:rsidRDefault="00EF752C">
            <w:pPr>
              <w:pStyle w:val="ConsPlusNormal"/>
              <w:jc w:val="center"/>
            </w:pPr>
            <w:r>
              <w:t>на территории Опаринского муниципального округа</w:t>
            </w:r>
          </w:p>
          <w:p w:rsidR="00EF752C" w:rsidRDefault="00EF752C">
            <w:pPr>
              <w:pStyle w:val="ConsPlusNormal"/>
              <w:jc w:val="center"/>
            </w:pPr>
            <w:r>
              <w:t>N __________ от "___" ___________ 20__ г.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Владелец рекламной конструкции 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(Ф.И.О. лица либо наименование организации, Ф.И.О. руководителя организации)</w:t>
            </w:r>
          </w:p>
          <w:p w:rsidR="00EF752C" w:rsidRDefault="00EF752C">
            <w:pPr>
              <w:pStyle w:val="ConsPlusNormal"/>
              <w:jc w:val="both"/>
            </w:pPr>
            <w:r>
              <w:t>Адрес: ____________________________________________, тел.: 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ИНН _____________________________________________, ОГРН 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Разрешение выдано на срок действия договора на установку и эксплуатацию рекламной конструкции N __________ от "___" ___________ 20__ г.</w:t>
            </w:r>
          </w:p>
          <w:p w:rsidR="00EF752C" w:rsidRDefault="00EF752C">
            <w:pPr>
              <w:pStyle w:val="ConsPlusNormal"/>
              <w:jc w:val="both"/>
            </w:pPr>
            <w:r>
              <w:t>Собственник земельного участка, здания или иного недвижимого имущества, к которому присоединена рекламная конструкция: 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Адрес рекламного места: 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Место установки и эксплуатации: 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Тип рекламной конструкции: 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Общая площадь информационного поля: __________ кв. м. Число сторон: _________</w:t>
            </w:r>
          </w:p>
          <w:p w:rsidR="00EF752C" w:rsidRDefault="00EF752C">
            <w:pPr>
              <w:pStyle w:val="ConsPlusNormal"/>
              <w:jc w:val="both"/>
            </w:pPr>
            <w:r>
              <w:t>Технические параметры: ___________________________________________________</w:t>
            </w:r>
          </w:p>
          <w:p w:rsidR="00EF752C" w:rsidRDefault="00EF752C">
            <w:pPr>
              <w:pStyle w:val="ConsPlusNormal"/>
              <w:jc w:val="both"/>
            </w:pPr>
            <w:r>
              <w:t>Срок действия разрешения: с "___" ___________ 20__ г. до "___" ___________ 20__ г.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>Государственная пошлина за выдачу разрешения на установку и эксплуатацию рекламной конструкции оплачена полностью по платежному поручению N ________ от _____________ 20__ г.</w:t>
            </w:r>
          </w:p>
          <w:p w:rsidR="00EF752C" w:rsidRDefault="00EF752C">
            <w:pPr>
              <w:pStyle w:val="ConsPlusNormal"/>
              <w:jc w:val="both"/>
            </w:pPr>
            <w:r>
              <w:t>Оплата госпошлины производится после получения необходимых согласований в полном объеме.</w:t>
            </w:r>
          </w:p>
          <w:p w:rsidR="00EF752C" w:rsidRDefault="00EF752C">
            <w:pPr>
              <w:pStyle w:val="ConsPlusNormal"/>
            </w:pPr>
          </w:p>
          <w:p w:rsidR="00EF752C" w:rsidRDefault="00EF752C">
            <w:pPr>
              <w:pStyle w:val="ConsPlusNormal"/>
              <w:jc w:val="both"/>
            </w:pPr>
            <w:r>
              <w:t xml:space="preserve">Разрешение может быть признано недействительным в судебном порядке только в случаях, установленных Федеральным </w:t>
            </w:r>
            <w:hyperlink r:id="rId46">
              <w:r>
                <w:rPr>
                  <w:color w:val="0000FF"/>
                </w:rPr>
                <w:t>законом</w:t>
              </w:r>
            </w:hyperlink>
            <w:r>
              <w:t xml:space="preserve"> от 13.03.2006 N 38-ФЗ "О рекламе".</w:t>
            </w:r>
          </w:p>
          <w:p w:rsidR="00EF752C" w:rsidRDefault="00EF752C">
            <w:pPr>
              <w:pStyle w:val="ConsPlusNormal"/>
              <w:jc w:val="both"/>
            </w:pPr>
            <w:r>
              <w:t xml:space="preserve">Решение об аннулировании разрешения может быть принято администрацией </w:t>
            </w:r>
            <w:proofErr w:type="spellStart"/>
            <w:r>
              <w:t>Свечинского</w:t>
            </w:r>
            <w:proofErr w:type="spellEnd"/>
            <w:r>
              <w:t xml:space="preserve"> муниципального округа Кировской области только в случаях, установленных Федеральным </w:t>
            </w:r>
            <w:hyperlink r:id="rId47">
              <w:r>
                <w:rPr>
                  <w:color w:val="0000FF"/>
                </w:rPr>
                <w:t>законом</w:t>
              </w:r>
            </w:hyperlink>
            <w:r>
              <w:t xml:space="preserve"> от 13.03.2006 N 38-ФЗ "О рекламе".</w:t>
            </w:r>
          </w:p>
          <w:p w:rsidR="00EF752C" w:rsidRDefault="00EF752C">
            <w:pPr>
              <w:pStyle w:val="ConsPlusNormal"/>
              <w:jc w:val="both"/>
            </w:pPr>
            <w:r>
              <w:t xml:space="preserve">Ответственность за состояние рекламной конструкции согласно действующему законодательству несет </w:t>
            </w:r>
            <w:proofErr w:type="spellStart"/>
            <w:r>
              <w:t>рекламораспространитель</w:t>
            </w:r>
            <w:proofErr w:type="spellEnd"/>
            <w:r>
              <w:t>.</w:t>
            </w:r>
          </w:p>
        </w:tc>
      </w:tr>
      <w:tr w:rsidR="00EF752C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/__________________________/</w:t>
            </w:r>
          </w:p>
          <w:p w:rsidR="00EF752C" w:rsidRDefault="00EF752C">
            <w:pPr>
              <w:pStyle w:val="ConsPlusNormal"/>
              <w:jc w:val="center"/>
            </w:pPr>
            <w:r>
              <w:t>расшифровка подписи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EF752C" w:rsidRDefault="00EF752C">
            <w:pPr>
              <w:pStyle w:val="ConsPlusNormal"/>
              <w:jc w:val="center"/>
            </w:pPr>
            <w:r>
              <w:t>____________________</w:t>
            </w:r>
          </w:p>
          <w:p w:rsidR="00EF752C" w:rsidRDefault="00EF752C">
            <w:pPr>
              <w:pStyle w:val="ConsPlusNormal"/>
              <w:jc w:val="center"/>
            </w:pPr>
            <w:r>
              <w:t>дата</w:t>
            </w:r>
          </w:p>
        </w:tc>
      </w:tr>
    </w:tbl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jc w:val="both"/>
      </w:pPr>
    </w:p>
    <w:p w:rsidR="00EF752C" w:rsidRDefault="00EF7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222" w:rsidRDefault="00BF3844"/>
    <w:sectPr w:rsidR="00D97222" w:rsidSect="00FC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52C"/>
    <w:rsid w:val="00005B55"/>
    <w:rsid w:val="000F0FE1"/>
    <w:rsid w:val="00577420"/>
    <w:rsid w:val="007977D1"/>
    <w:rsid w:val="00911CCE"/>
    <w:rsid w:val="0092425D"/>
    <w:rsid w:val="00BF3844"/>
    <w:rsid w:val="00E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7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7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04&amp;dst=100185" TargetMode="External"/><Relationship Id="rId18" Type="http://schemas.openxmlformats.org/officeDocument/2006/relationships/hyperlink" Target="https://login.consultant.ru/link/?req=doc&amp;base=LAW&amp;n=494996&amp;dst=43" TargetMode="External"/><Relationship Id="rId26" Type="http://schemas.openxmlformats.org/officeDocument/2006/relationships/hyperlink" Target="https://login.consultant.ru/link/?req=doc&amp;base=LAW&amp;n=481298&amp;dst=3739" TargetMode="External"/><Relationship Id="rId39" Type="http://schemas.openxmlformats.org/officeDocument/2006/relationships/hyperlink" Target="https://login.consultant.ru/link/?req=doc&amp;base=LAW&amp;n=494996&amp;dst=1003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532&amp;dst=771" TargetMode="External"/><Relationship Id="rId34" Type="http://schemas.openxmlformats.org/officeDocument/2006/relationships/hyperlink" Target="https://login.consultant.ru/link/?req=doc&amp;base=LAW&amp;n=494996&amp;dst=100354" TargetMode="External"/><Relationship Id="rId42" Type="http://schemas.openxmlformats.org/officeDocument/2006/relationships/hyperlink" Target="https://login.consultant.ru/link/?req=doc&amp;base=LAW&amp;n=483238" TargetMode="External"/><Relationship Id="rId47" Type="http://schemas.openxmlformats.org/officeDocument/2006/relationships/hyperlink" Target="https://login.consultant.ru/link/?req=doc&amp;base=LAW&amp;n=494904" TargetMode="External"/><Relationship Id="rId7" Type="http://schemas.openxmlformats.org/officeDocument/2006/relationships/hyperlink" Target="https://login.consultant.ru/link/?req=doc&amp;base=RLAW240&amp;n=200462&amp;dst=100006" TargetMode="External"/><Relationship Id="rId12" Type="http://schemas.openxmlformats.org/officeDocument/2006/relationships/hyperlink" Target="https://login.consultant.ru/link/?req=doc&amp;base=LAW&amp;n=494904&amp;dst=124" TargetMode="External"/><Relationship Id="rId17" Type="http://schemas.openxmlformats.org/officeDocument/2006/relationships/hyperlink" Target="https://login.consultant.ru/link/?req=doc&amp;base=LAW&amp;n=494996&amp;dst=359" TargetMode="External"/><Relationship Id="rId25" Type="http://schemas.openxmlformats.org/officeDocument/2006/relationships/hyperlink" Target="https://login.consultant.ru/link/?req=doc&amp;base=LAW&amp;n=494996&amp;dst=100352" TargetMode="External"/><Relationship Id="rId33" Type="http://schemas.openxmlformats.org/officeDocument/2006/relationships/hyperlink" Target="https://login.consultant.ru/link/?req=doc&amp;base=LAW&amp;n=494996&amp;dst=290" TargetMode="External"/><Relationship Id="rId38" Type="http://schemas.openxmlformats.org/officeDocument/2006/relationships/hyperlink" Target="https://login.consultant.ru/link/?req=doc&amp;base=LAW&amp;n=494996&amp;dst=100352" TargetMode="External"/><Relationship Id="rId46" Type="http://schemas.openxmlformats.org/officeDocument/2006/relationships/hyperlink" Target="https://login.consultant.ru/link/?req=doc&amp;base=LAW&amp;n=4949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00462&amp;dst=100006" TargetMode="External"/><Relationship Id="rId20" Type="http://schemas.openxmlformats.org/officeDocument/2006/relationships/hyperlink" Target="https://login.consultant.ru/link/?req=doc&amp;base=LAW&amp;n=494904&amp;dst=100178" TargetMode="External"/><Relationship Id="rId29" Type="http://schemas.openxmlformats.org/officeDocument/2006/relationships/hyperlink" Target="https://login.consultant.ru/link/?req=doc&amp;base=LAW&amp;n=494996&amp;dst=100354" TargetMode="External"/><Relationship Id="rId41" Type="http://schemas.openxmlformats.org/officeDocument/2006/relationships/hyperlink" Target="https://login.consultant.ru/link/?req=doc&amp;base=LAW&amp;n=494996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6" TargetMode="External"/><Relationship Id="rId11" Type="http://schemas.openxmlformats.org/officeDocument/2006/relationships/hyperlink" Target="https://login.consultant.ru/link/?req=doc&amp;base=LAW&amp;n=494904&amp;dst=301" TargetMode="External"/><Relationship Id="rId24" Type="http://schemas.openxmlformats.org/officeDocument/2006/relationships/hyperlink" Target="https://login.consultant.ru/link/?req=doc&amp;base=LAW&amp;n=483022" TargetMode="External"/><Relationship Id="rId32" Type="http://schemas.openxmlformats.org/officeDocument/2006/relationships/hyperlink" Target="https://login.consultant.ru/link/?req=doc&amp;base=LAW&amp;n=494996&amp;dst=100354" TargetMode="External"/><Relationship Id="rId37" Type="http://schemas.openxmlformats.org/officeDocument/2006/relationships/hyperlink" Target="https://login.consultant.ru/link/?req=doc&amp;base=LAW&amp;n=494996&amp;dst=100352" TargetMode="External"/><Relationship Id="rId40" Type="http://schemas.openxmlformats.org/officeDocument/2006/relationships/hyperlink" Target="https://login.consultant.ru/link/?req=doc&amp;base=LAW&amp;n=494996&amp;dst=100352" TargetMode="External"/><Relationship Id="rId45" Type="http://schemas.openxmlformats.org/officeDocument/2006/relationships/hyperlink" Target="https://login.consultant.ru/link/?req=doc&amp;base=LAW&amp;n=494996&amp;dst=100352" TargetMode="External"/><Relationship Id="rId5" Type="http://schemas.openxmlformats.org/officeDocument/2006/relationships/hyperlink" Target="https://login.consultant.ru/link/?req=doc&amp;base=LAW&amp;n=480999" TargetMode="External"/><Relationship Id="rId15" Type="http://schemas.openxmlformats.org/officeDocument/2006/relationships/hyperlink" Target="https://login.consultant.ru/link/?req=doc&amp;base=LAW&amp;n=494996&amp;dst=244" TargetMode="External"/><Relationship Id="rId23" Type="http://schemas.openxmlformats.org/officeDocument/2006/relationships/hyperlink" Target="https://login.consultant.ru/link/?req=doc&amp;base=LAW&amp;n=483022" TargetMode="External"/><Relationship Id="rId28" Type="http://schemas.openxmlformats.org/officeDocument/2006/relationships/hyperlink" Target="https://login.consultant.ru/link/?req=doc&amp;base=LAW&amp;n=494996&amp;dst=100354" TargetMode="External"/><Relationship Id="rId36" Type="http://schemas.openxmlformats.org/officeDocument/2006/relationships/hyperlink" Target="https://login.consultant.ru/link/?req=doc&amp;base=LAW&amp;n=494996&amp;dst=10035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6" TargetMode="External"/><Relationship Id="rId19" Type="http://schemas.openxmlformats.org/officeDocument/2006/relationships/hyperlink" Target="https://login.consultant.ru/link/?req=doc&amp;base=LAW&amp;n=494996&amp;dst=339" TargetMode="External"/><Relationship Id="rId31" Type="http://schemas.openxmlformats.org/officeDocument/2006/relationships/hyperlink" Target="https://login.consultant.ru/link/?req=doc&amp;base=LAW&amp;n=494996&amp;dst=100354" TargetMode="External"/><Relationship Id="rId44" Type="http://schemas.openxmlformats.org/officeDocument/2006/relationships/hyperlink" Target="https://login.consultant.ru/link/?req=doc&amp;base=LAW&amp;n=494996&amp;dst=100352" TargetMode="External"/><Relationship Id="rId4" Type="http://schemas.openxmlformats.org/officeDocument/2006/relationships/hyperlink" Target="https://login.consultant.ru/link/?req=doc&amp;base=RLAW240&amp;n=200462&amp;dst=100005" TargetMode="External"/><Relationship Id="rId9" Type="http://schemas.openxmlformats.org/officeDocument/2006/relationships/hyperlink" Target="https://login.consultant.ru/link/?req=doc&amp;base=RLAW240&amp;n=200462&amp;dst=100006" TargetMode="External"/><Relationship Id="rId14" Type="http://schemas.openxmlformats.org/officeDocument/2006/relationships/hyperlink" Target="https://login.consultant.ru/link/?req=doc&amp;base=LAW&amp;n=494996&amp;dst=100012" TargetMode="External"/><Relationship Id="rId22" Type="http://schemas.openxmlformats.org/officeDocument/2006/relationships/hyperlink" Target="https://login.consultant.ru/link/?req=doc&amp;base=LAW&amp;n=475532&amp;dst=1027" TargetMode="External"/><Relationship Id="rId27" Type="http://schemas.openxmlformats.org/officeDocument/2006/relationships/hyperlink" Target="https://login.consultant.ru/link/?req=doc&amp;base=LAW&amp;n=494996&amp;dst=244" TargetMode="External"/><Relationship Id="rId30" Type="http://schemas.openxmlformats.org/officeDocument/2006/relationships/hyperlink" Target="https://login.consultant.ru/link/?req=doc&amp;base=LAW&amp;n=494996&amp;dst=100352" TargetMode="External"/><Relationship Id="rId35" Type="http://schemas.openxmlformats.org/officeDocument/2006/relationships/hyperlink" Target="https://login.consultant.ru/link/?req=doc&amp;base=RLAW240&amp;n=200462&amp;dst=100007" TargetMode="External"/><Relationship Id="rId43" Type="http://schemas.openxmlformats.org/officeDocument/2006/relationships/hyperlink" Target="https://login.consultant.ru/link/?req=doc&amp;base=LAW&amp;n=494996&amp;dst=10035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40&amp;n=200462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12293</Words>
  <Characters>70071</Characters>
  <Application>Microsoft Office Word</Application>
  <DocSecurity>0</DocSecurity>
  <Lines>583</Lines>
  <Paragraphs>164</Paragraphs>
  <ScaleCrop>false</ScaleCrop>
  <Company/>
  <LinksUpToDate>false</LinksUpToDate>
  <CharactersWithSpaces>82200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2</cp:revision>
  <dcterms:created xsi:type="dcterms:W3CDTF">2025-05-15T11:46:00Z</dcterms:created>
  <dcterms:modified xsi:type="dcterms:W3CDTF">2025-05-15T11:46:00Z</dcterms:modified>
</cp:coreProperties>
</file>